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32"/>
          <w:szCs w:val="20"/>
        </w:rPr>
      </w:pPr>
      <w:r>
        <w:rPr>
          <w:rFonts w:hint="eastAsia" w:asciiTheme="minorEastAsia" w:hAnsiTheme="minorEastAsia" w:eastAsiaTheme="minorEastAsia" w:cstheme="minorEastAsia"/>
          <w:sz w:val="32"/>
          <w:szCs w:val="20"/>
        </w:rPr>
        <w:t>集成公司合作伙伴招募第二批第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十一</w:t>
      </w:r>
      <w:r>
        <w:rPr>
          <w:rFonts w:hint="eastAsia" w:asciiTheme="minorEastAsia" w:hAnsiTheme="minorEastAsia" w:eastAsiaTheme="minorEastAsia" w:cstheme="minorEastAsia"/>
          <w:sz w:val="32"/>
          <w:szCs w:val="20"/>
        </w:rPr>
        <w:t>轮入围名单公布</w:t>
      </w:r>
    </w:p>
    <w:p>
      <w:pPr>
        <w:spacing w:line="360" w:lineRule="auto"/>
        <w:ind w:firstLine="420" w:firstLineChars="175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为助力集成公司DICT业务快速增长需求，响应公司高质量发展要求，集成公司开展了合作伙伴的招募工作。供应链服务部牵头就1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日至1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</w:rPr>
        <w:t>日期间递交入库申请文件的DICT合作伙伴进行了集中评审，共计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</w:rPr>
        <w:t>家供应商符合入库条件，详细清单公布如下：</w:t>
      </w:r>
    </w:p>
    <w:tbl>
      <w:tblPr>
        <w:tblStyle w:val="4"/>
        <w:tblW w:w="84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256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入围厂商名单（12日3日-12月10日批次）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广东云海电子科技有限公司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云南网联信息产业有限公司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公检法司、媒体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威海天之卫网络空间安全科技有限公司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甘肃国信通讯信息技术有限公司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杭州指令集智能科技有限公司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湖北金拓维信息技术有限公司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内蒙古向导信息技术有限公司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西安中服软件有限公司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天津德力仪器设备有限公司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网鼎明天科技有限公司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杭州望达科技有限公司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云南达阵信息技术服务有限公司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甘肃成兴信息科技有限公司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上海畅居智慧信息技术有限公司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福建远想世纪科技有限公司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北京中加集成智能系统工程有限公司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兰州大方电子有限责任公司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北京世纪华风科技发展有限公司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甘肃北斗天地测绘有限公司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上海赛连信息科技有限公司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上海数果科技有限公司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安徽省安泰科技股份有限公司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中远海运科技股份有限公司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黑龙江天运安防科技发展有限公司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北京数慧时空信息技术有限公司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5"/>
          <w:sz w:val="21"/>
          <w:szCs w:val="21"/>
          <w:shd w:val="clear" w:color="auto" w:fill="FFFFFF"/>
        </w:rPr>
        <w:t>如有疑问，请联系：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宋先生  电话：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13903398800</w:t>
      </w: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 xml:space="preserve">  邮箱：songxuewei@cmict.chinamobile.com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李女士  电话：18701151882  邮箱：lichen@cmict.chinamobile.com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C"/>
    <w:rsid w:val="00145798"/>
    <w:rsid w:val="00167D6E"/>
    <w:rsid w:val="001B34AF"/>
    <w:rsid w:val="001C2281"/>
    <w:rsid w:val="00367A79"/>
    <w:rsid w:val="003934EC"/>
    <w:rsid w:val="00561476"/>
    <w:rsid w:val="00751AD0"/>
    <w:rsid w:val="00866B3B"/>
    <w:rsid w:val="009D74C5"/>
    <w:rsid w:val="023C15B9"/>
    <w:rsid w:val="02493090"/>
    <w:rsid w:val="05064D1F"/>
    <w:rsid w:val="060E636C"/>
    <w:rsid w:val="08412454"/>
    <w:rsid w:val="09063A89"/>
    <w:rsid w:val="098E1D8A"/>
    <w:rsid w:val="09F21A18"/>
    <w:rsid w:val="0B6B7121"/>
    <w:rsid w:val="0CCD42A2"/>
    <w:rsid w:val="0EF3355E"/>
    <w:rsid w:val="10913752"/>
    <w:rsid w:val="13037B0B"/>
    <w:rsid w:val="153100E0"/>
    <w:rsid w:val="17E304DA"/>
    <w:rsid w:val="1ADB22C9"/>
    <w:rsid w:val="1BD07E4B"/>
    <w:rsid w:val="20FC0892"/>
    <w:rsid w:val="223B01F5"/>
    <w:rsid w:val="251D0770"/>
    <w:rsid w:val="286370EB"/>
    <w:rsid w:val="287F32ED"/>
    <w:rsid w:val="2E7F5523"/>
    <w:rsid w:val="2EF20488"/>
    <w:rsid w:val="30F34A60"/>
    <w:rsid w:val="362614AF"/>
    <w:rsid w:val="38013E75"/>
    <w:rsid w:val="38787C50"/>
    <w:rsid w:val="3D283EFB"/>
    <w:rsid w:val="3ED4017F"/>
    <w:rsid w:val="40036918"/>
    <w:rsid w:val="41686F6A"/>
    <w:rsid w:val="417B7C42"/>
    <w:rsid w:val="41FC4492"/>
    <w:rsid w:val="42D847A4"/>
    <w:rsid w:val="450B73C3"/>
    <w:rsid w:val="45E00BE3"/>
    <w:rsid w:val="472A30A1"/>
    <w:rsid w:val="4B693428"/>
    <w:rsid w:val="4E4A40F8"/>
    <w:rsid w:val="4FCD61CE"/>
    <w:rsid w:val="501F0B43"/>
    <w:rsid w:val="52261379"/>
    <w:rsid w:val="53002468"/>
    <w:rsid w:val="53A7458D"/>
    <w:rsid w:val="542D068E"/>
    <w:rsid w:val="564C4EF2"/>
    <w:rsid w:val="57686C8A"/>
    <w:rsid w:val="59D56FF3"/>
    <w:rsid w:val="5ABE7F96"/>
    <w:rsid w:val="5B8D5807"/>
    <w:rsid w:val="5FBE7E3F"/>
    <w:rsid w:val="5FBF7881"/>
    <w:rsid w:val="66500FF1"/>
    <w:rsid w:val="6703379E"/>
    <w:rsid w:val="6CC62031"/>
    <w:rsid w:val="6D1976C2"/>
    <w:rsid w:val="6D5B11E9"/>
    <w:rsid w:val="6DAA770A"/>
    <w:rsid w:val="6FD949DB"/>
    <w:rsid w:val="73CC057E"/>
    <w:rsid w:val="79F613C7"/>
    <w:rsid w:val="7C870010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316</Words>
  <Characters>1805</Characters>
  <Lines>15</Lines>
  <Paragraphs>4</Paragraphs>
  <TotalTime>113</TotalTime>
  <ScaleCrop>false</ScaleCrop>
  <LinksUpToDate>false</LinksUpToDate>
  <CharactersWithSpaces>2117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winner</cp:lastModifiedBy>
  <dcterms:modified xsi:type="dcterms:W3CDTF">2021-12-20T00:57:57Z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ED38BEF72DAE4FC5A2DE3D5CAD40AB53</vt:lpwstr>
  </property>
</Properties>
</file>